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FC" w:rsidRDefault="00CA3BFC">
      <w:pPr>
        <w:pStyle w:val="a4"/>
        <w:spacing w:line="237" w:lineRule="auto"/>
      </w:pPr>
      <w:r>
        <w:t>Карта оценки состояния развивающей предметно-пространственной среды</w:t>
      </w:r>
    </w:p>
    <w:p w:rsidR="00FC753D" w:rsidRDefault="00CA3BFC">
      <w:pPr>
        <w:pStyle w:val="a4"/>
        <w:spacing w:line="237" w:lineRule="auto"/>
      </w:pPr>
      <w:r>
        <w:t>П</w:t>
      </w:r>
      <w:r>
        <w:t xml:space="preserve">о </w:t>
      </w:r>
      <w:r>
        <w:t xml:space="preserve">требованиям </w:t>
      </w:r>
      <w:r>
        <w:t xml:space="preserve">ФГОС и ФОП </w:t>
      </w:r>
      <w:proofErr w:type="gramStart"/>
      <w:r>
        <w:t>ДО</w:t>
      </w:r>
      <w:proofErr w:type="gramEnd"/>
    </w:p>
    <w:p w:rsidR="00CA3BFC" w:rsidRDefault="00CA3BFC">
      <w:pPr>
        <w:pStyle w:val="a4"/>
        <w:spacing w:line="237" w:lineRule="auto"/>
      </w:pPr>
      <w:r>
        <w:t>МБДОУ «ДСКВ «Радуга» с. Замостье</w:t>
      </w:r>
    </w:p>
    <w:p w:rsidR="00FC753D" w:rsidRDefault="00FC753D">
      <w:pPr>
        <w:pStyle w:val="a3"/>
        <w:spacing w:before="9"/>
        <w:ind w:left="0" w:firstLine="0"/>
        <w:jc w:val="left"/>
        <w:rPr>
          <w:b/>
          <w:sz w:val="10"/>
        </w:rPr>
      </w:pPr>
      <w:r w:rsidRPr="00FC753D">
        <w:pict>
          <v:rect id="docshape1" o:spid="_x0000_s1026" style="position:absolute;margin-left:70.6pt;margin-top:7.4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FC753D" w:rsidRDefault="00FC753D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9660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6592"/>
        <w:gridCol w:w="1053"/>
        <w:gridCol w:w="1559"/>
      </w:tblGrid>
      <w:tr w:rsidR="00FC753D" w:rsidTr="00CA3BFC">
        <w:trPr>
          <w:trHeight w:val="772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8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6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053" w:type="dxa"/>
          </w:tcPr>
          <w:p w:rsidR="00FC753D" w:rsidRDefault="00CA3BFC">
            <w:pPr>
              <w:pStyle w:val="TableParagraph"/>
              <w:spacing w:before="68"/>
              <w:ind w:left="85" w:right="-1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Баллы</w:t>
            </w:r>
          </w:p>
        </w:tc>
        <w:tc>
          <w:tcPr>
            <w:tcW w:w="1559" w:type="dxa"/>
          </w:tcPr>
          <w:p w:rsidR="00FC753D" w:rsidRDefault="00CA3BFC">
            <w:pPr>
              <w:pStyle w:val="TableParagraph"/>
              <w:spacing w:before="68"/>
              <w:ind w:left="90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FC753D" w:rsidTr="00CA3BFC">
        <w:trPr>
          <w:trHeight w:val="777"/>
        </w:trPr>
        <w:tc>
          <w:tcPr>
            <w:tcW w:w="8101" w:type="dxa"/>
            <w:gridSpan w:val="3"/>
          </w:tcPr>
          <w:p w:rsidR="00FC753D" w:rsidRDefault="00CA3BFC">
            <w:pPr>
              <w:pStyle w:val="TableParagraph"/>
              <w:spacing w:before="73"/>
              <w:ind w:left="1759"/>
              <w:rPr>
                <w:b/>
                <w:sz w:val="24"/>
              </w:rPr>
            </w:pPr>
            <w:r>
              <w:rPr>
                <w:b/>
                <w:sz w:val="24"/>
              </w:rPr>
              <w:t>1.Содержательнаянасыщенность</w:t>
            </w:r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815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59"/>
              <w:ind w:left="88" w:right="176"/>
              <w:rPr>
                <w:sz w:val="24"/>
              </w:rPr>
            </w:pPr>
            <w:r>
              <w:rPr>
                <w:sz w:val="24"/>
              </w:rPr>
              <w:t xml:space="preserve">Объекты </w:t>
            </w:r>
            <w:r>
              <w:rPr>
                <w:sz w:val="24"/>
              </w:rPr>
              <w:t xml:space="preserve">среды </w:t>
            </w:r>
            <w:r>
              <w:rPr>
                <w:sz w:val="24"/>
              </w:rPr>
              <w:t xml:space="preserve">соответствуют </w:t>
            </w:r>
            <w:r>
              <w:rPr>
                <w:sz w:val="24"/>
              </w:rPr>
              <w:t xml:space="preserve">возрастным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53" w:type="dxa"/>
          </w:tcPr>
          <w:p w:rsidR="00FC753D" w:rsidRDefault="00CA3BFC">
            <w:pPr>
              <w:pStyle w:val="TableParagraph"/>
              <w:spacing w:before="68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2160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66" w:line="237" w:lineRule="auto"/>
              <w:ind w:left="88" w:right="176"/>
              <w:rPr>
                <w:sz w:val="24"/>
              </w:rPr>
            </w:pPr>
            <w:r>
              <w:rPr>
                <w:sz w:val="24"/>
              </w:rPr>
              <w:t xml:space="preserve">Объекты </w:t>
            </w:r>
            <w:r>
              <w:rPr>
                <w:sz w:val="24"/>
              </w:rPr>
              <w:t xml:space="preserve">среды </w:t>
            </w:r>
            <w:r>
              <w:rPr>
                <w:sz w:val="24"/>
              </w:rPr>
              <w:t xml:space="preserve">достаточно </w:t>
            </w:r>
            <w:r>
              <w:rPr>
                <w:sz w:val="24"/>
              </w:rPr>
              <w:t xml:space="preserve">разнообразны, </w:t>
            </w:r>
            <w:r>
              <w:rPr>
                <w:sz w:val="24"/>
              </w:rPr>
              <w:t xml:space="preserve">чтобы </w:t>
            </w:r>
            <w:r>
              <w:rPr>
                <w:sz w:val="24"/>
              </w:rPr>
              <w:t xml:space="preserve">обеспечить: игровую </w:t>
            </w:r>
            <w:r>
              <w:rPr>
                <w:sz w:val="24"/>
              </w:rPr>
              <w:t>активность;</w:t>
            </w:r>
          </w:p>
          <w:p w:rsidR="00FC753D" w:rsidRDefault="00CA3BFC">
            <w:pPr>
              <w:pStyle w:val="TableParagraph"/>
              <w:numPr>
                <w:ilvl w:val="0"/>
                <w:numId w:val="2"/>
              </w:numPr>
              <w:tabs>
                <w:tab w:val="left" w:pos="808"/>
              </w:tabs>
              <w:ind w:left="808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ознавательну</w:t>
            </w:r>
            <w:r>
              <w:rPr>
                <w:spacing w:val="-2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активность;</w:t>
            </w:r>
          </w:p>
          <w:p w:rsidR="00FC753D" w:rsidRDefault="00CA3BFC">
            <w:pPr>
              <w:pStyle w:val="TableParagraph"/>
              <w:numPr>
                <w:ilvl w:val="0"/>
                <w:numId w:val="2"/>
              </w:numPr>
              <w:tabs>
                <w:tab w:val="left" w:pos="808"/>
              </w:tabs>
              <w:spacing w:before="4" w:line="294" w:lineRule="exact"/>
              <w:ind w:left="808" w:hanging="3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сследовательскую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творческую </w:t>
            </w:r>
            <w:r>
              <w:rPr>
                <w:spacing w:val="-2"/>
                <w:sz w:val="24"/>
              </w:rPr>
              <w:t>активность;</w:t>
            </w:r>
          </w:p>
          <w:p w:rsidR="00FC753D" w:rsidRDefault="00CA3BFC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3738"/>
                <w:tab w:val="left" w:pos="5855"/>
              </w:tabs>
              <w:spacing w:before="2" w:line="237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8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1454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59"/>
              <w:ind w:left="88" w:right="45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среда доступна воспитанникам и соответствует их возрастным потребностям во 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8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776"/>
        </w:trPr>
        <w:tc>
          <w:tcPr>
            <w:tcW w:w="8101" w:type="dxa"/>
            <w:gridSpan w:val="3"/>
          </w:tcPr>
          <w:p w:rsidR="00FC753D" w:rsidRDefault="00CA3BFC">
            <w:pPr>
              <w:pStyle w:val="TableParagraph"/>
              <w:spacing w:before="78"/>
              <w:ind w:left="2316"/>
              <w:rPr>
                <w:b/>
                <w:sz w:val="24"/>
              </w:rPr>
            </w:pPr>
            <w:r>
              <w:rPr>
                <w:b/>
                <w:sz w:val="24"/>
              </w:rPr>
              <w:t>2.Трансформируемость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1137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tabs>
                <w:tab w:val="left" w:pos="1366"/>
                <w:tab w:val="left" w:pos="2681"/>
                <w:tab w:val="left" w:pos="4981"/>
              </w:tabs>
              <w:spacing w:before="59"/>
              <w:ind w:left="88"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9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777"/>
        </w:trPr>
        <w:tc>
          <w:tcPr>
            <w:tcW w:w="8101" w:type="dxa"/>
            <w:gridSpan w:val="3"/>
          </w:tcPr>
          <w:p w:rsidR="00FC753D" w:rsidRDefault="00CA3BFC">
            <w:pPr>
              <w:pStyle w:val="TableParagraph"/>
              <w:spacing w:before="73"/>
              <w:ind w:left="2172"/>
              <w:rPr>
                <w:b/>
                <w:sz w:val="24"/>
              </w:rPr>
            </w:pPr>
            <w:r>
              <w:rPr>
                <w:b/>
                <w:sz w:val="24"/>
              </w:rPr>
              <w:t>3.Полифункциональность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1775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59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59"/>
              <w:ind w:left="88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Среда обеспечивает возможность разнообразного использования составляющих РППС (например, детской мебели, матов, мягких модулей, ширм, в том числе </w:t>
            </w:r>
            <w:r>
              <w:rPr>
                <w:sz w:val="24"/>
              </w:rPr>
              <w:t>природных материалов окружающей среды) в разных видах детской активности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3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776"/>
        </w:trPr>
        <w:tc>
          <w:tcPr>
            <w:tcW w:w="8101" w:type="dxa"/>
            <w:gridSpan w:val="3"/>
          </w:tcPr>
          <w:p w:rsidR="00FC753D" w:rsidRDefault="00CA3BFC">
            <w:pPr>
              <w:pStyle w:val="TableParagraph"/>
              <w:spacing w:before="73"/>
              <w:ind w:left="2667"/>
              <w:rPr>
                <w:b/>
                <w:sz w:val="24"/>
              </w:rPr>
            </w:pPr>
            <w:r>
              <w:rPr>
                <w:b/>
                <w:sz w:val="24"/>
              </w:rPr>
              <w:t>4.Вариативность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816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59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tabs>
                <w:tab w:val="left" w:pos="996"/>
                <w:tab w:val="left" w:pos="2263"/>
                <w:tab w:val="left" w:pos="3272"/>
                <w:tab w:val="left" w:pos="5236"/>
                <w:tab w:val="left" w:pos="5879"/>
              </w:tabs>
              <w:spacing w:before="61" w:line="237" w:lineRule="auto"/>
              <w:ind w:left="88" w:right="136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3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815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61" w:line="237" w:lineRule="auto"/>
              <w:ind w:left="88" w:right="1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пространстве </w:t>
            </w:r>
            <w:r>
              <w:rPr>
                <w:sz w:val="24"/>
              </w:rPr>
              <w:t xml:space="preserve">оборудованы </w:t>
            </w:r>
            <w:r>
              <w:rPr>
                <w:sz w:val="24"/>
              </w:rPr>
              <w:t xml:space="preserve">центры </w:t>
            </w:r>
            <w:r>
              <w:rPr>
                <w:sz w:val="24"/>
              </w:rPr>
              <w:t xml:space="preserve">интересов,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8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  <w:tr w:rsidR="00FC753D" w:rsidTr="00CA3BFC">
        <w:trPr>
          <w:trHeight w:val="815"/>
        </w:trPr>
        <w:tc>
          <w:tcPr>
            <w:tcW w:w="456" w:type="dxa"/>
          </w:tcPr>
          <w:p w:rsidR="00FC753D" w:rsidRDefault="00CA3BFC">
            <w:pPr>
              <w:pStyle w:val="TableParagraph"/>
              <w:spacing w:before="63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FC753D" w:rsidRDefault="00CA3BFC">
            <w:pPr>
              <w:pStyle w:val="TableParagraph"/>
              <w:spacing w:before="61" w:line="237" w:lineRule="auto"/>
              <w:ind w:left="88" w:right="176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  <w:r>
              <w:rPr>
                <w:sz w:val="24"/>
              </w:rPr>
              <w:t xml:space="preserve">содержит </w:t>
            </w:r>
            <w:r>
              <w:rPr>
                <w:sz w:val="24"/>
              </w:rPr>
              <w:t xml:space="preserve">разнообразные </w:t>
            </w:r>
            <w:r>
              <w:rPr>
                <w:sz w:val="24"/>
              </w:rPr>
              <w:t xml:space="preserve">материалы, </w:t>
            </w:r>
            <w:r>
              <w:rPr>
                <w:sz w:val="24"/>
              </w:rPr>
              <w:t xml:space="preserve">игры,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1053" w:type="dxa"/>
          </w:tcPr>
          <w:p w:rsidR="00FC753D" w:rsidRDefault="00FC753D">
            <w:pPr>
              <w:pStyle w:val="TableParagraph"/>
              <w:spacing w:before="68"/>
              <w:ind w:left="94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C753D" w:rsidRDefault="00FC753D">
            <w:pPr>
              <w:pStyle w:val="TableParagraph"/>
              <w:rPr>
                <w:sz w:val="24"/>
              </w:rPr>
            </w:pPr>
          </w:p>
        </w:tc>
      </w:tr>
    </w:tbl>
    <w:p w:rsidR="00FC753D" w:rsidRDefault="00FC753D">
      <w:pPr>
        <w:rPr>
          <w:sz w:val="24"/>
        </w:rPr>
        <w:sectPr w:rsidR="00FC753D">
          <w:type w:val="continuous"/>
          <w:pgSz w:w="11910" w:h="16840"/>
          <w:pgMar w:top="740" w:right="1140" w:bottom="280" w:left="1240" w:header="720" w:footer="720" w:gutter="0"/>
          <w:cols w:space="720"/>
        </w:sectPr>
      </w:pPr>
    </w:p>
    <w:p w:rsidR="00FC753D" w:rsidRDefault="00FC753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"/>
        <w:gridCol w:w="6512"/>
        <w:gridCol w:w="798"/>
        <w:gridCol w:w="1422"/>
      </w:tblGrid>
      <w:tr w:rsidR="00FC753D">
        <w:trPr>
          <w:trHeight w:val="974"/>
        </w:trPr>
        <w:tc>
          <w:tcPr>
            <w:tcW w:w="452" w:type="dxa"/>
          </w:tcPr>
          <w:p w:rsidR="00FC753D" w:rsidRDefault="00CA3BFC">
            <w:pPr>
              <w:pStyle w:val="TableParagraph"/>
              <w:spacing w:before="63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FC753D" w:rsidRDefault="00CA3BFC">
            <w:pPr>
              <w:pStyle w:val="TableParagraph"/>
              <w:spacing w:before="59"/>
              <w:ind w:left="83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Игровой материал периодически меняется, </w:t>
            </w:r>
            <w:proofErr w:type="spellStart"/>
            <w:r>
              <w:rPr>
                <w:sz w:val="24"/>
              </w:rPr>
              <w:t>появляютсяновые</w:t>
            </w:r>
            <w:proofErr w:type="spellEnd"/>
            <w:r>
              <w:rPr>
                <w:sz w:val="24"/>
              </w:rPr>
              <w:t xml:space="preserve">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8" w:type="dxa"/>
          </w:tcPr>
          <w:p w:rsidR="00FC753D" w:rsidRDefault="00FC753D">
            <w:pPr>
              <w:pStyle w:val="TableParagraph"/>
              <w:spacing w:before="63"/>
              <w:ind w:left="82"/>
              <w:rPr>
                <w:sz w:val="24"/>
              </w:rPr>
            </w:pP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671"/>
        </w:trPr>
        <w:tc>
          <w:tcPr>
            <w:tcW w:w="7762" w:type="dxa"/>
            <w:gridSpan w:val="3"/>
          </w:tcPr>
          <w:p w:rsidR="00FC753D" w:rsidRDefault="00CA3BFC">
            <w:pPr>
              <w:pStyle w:val="TableParagraph"/>
              <w:spacing w:before="7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974"/>
        </w:trPr>
        <w:tc>
          <w:tcPr>
            <w:tcW w:w="452" w:type="dxa"/>
          </w:tcPr>
          <w:p w:rsidR="00FC753D" w:rsidRDefault="00CA3BFC">
            <w:pPr>
              <w:pStyle w:val="TableParagraph"/>
              <w:spacing w:before="63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FC753D" w:rsidRDefault="00CA3BFC">
            <w:pPr>
              <w:pStyle w:val="TableParagraph"/>
              <w:spacing w:before="59"/>
              <w:ind w:left="83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помещения, где осуществляется образовательная деятельность, </w:t>
            </w:r>
            <w:r>
              <w:rPr>
                <w:sz w:val="24"/>
              </w:rPr>
              <w:t xml:space="preserve">доступны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воспитанников,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том </w:t>
            </w:r>
            <w:r>
              <w:rPr>
                <w:sz w:val="24"/>
              </w:rPr>
              <w:t xml:space="preserve">числе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8" w:type="dxa"/>
          </w:tcPr>
          <w:p w:rsidR="00FC753D" w:rsidRDefault="00FC753D">
            <w:pPr>
              <w:pStyle w:val="TableParagraph"/>
              <w:spacing w:before="63"/>
              <w:ind w:left="82"/>
              <w:rPr>
                <w:sz w:val="24"/>
              </w:rPr>
            </w:pP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978"/>
        </w:trPr>
        <w:tc>
          <w:tcPr>
            <w:tcW w:w="452" w:type="dxa"/>
          </w:tcPr>
          <w:p w:rsidR="00FC753D" w:rsidRDefault="00CA3BFC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FC753D" w:rsidRDefault="00CA3BFC">
            <w:pPr>
              <w:pStyle w:val="TableParagraph"/>
              <w:spacing w:before="63"/>
              <w:ind w:left="83" w:right="46"/>
              <w:jc w:val="both"/>
              <w:rPr>
                <w:sz w:val="24"/>
              </w:rPr>
            </w:pPr>
            <w:r>
              <w:rPr>
                <w:sz w:val="24"/>
              </w:rPr>
              <w:t>Дети, в том числе с 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8" w:type="dxa"/>
          </w:tcPr>
          <w:p w:rsidR="00FC753D" w:rsidRDefault="00FC753D">
            <w:pPr>
              <w:pStyle w:val="TableParagraph"/>
              <w:spacing w:before="68"/>
              <w:ind w:left="82"/>
              <w:rPr>
                <w:sz w:val="24"/>
              </w:rPr>
            </w:pP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667"/>
        </w:trPr>
        <w:tc>
          <w:tcPr>
            <w:tcW w:w="452" w:type="dxa"/>
          </w:tcPr>
          <w:p w:rsidR="00FC753D" w:rsidRDefault="00CA3BFC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FC753D" w:rsidRDefault="00CA3BFC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оборудование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8" w:type="dxa"/>
          </w:tcPr>
          <w:p w:rsidR="00FC753D" w:rsidRDefault="00FC753D">
            <w:pPr>
              <w:pStyle w:val="TableParagraph"/>
              <w:spacing w:before="64"/>
              <w:ind w:left="82"/>
              <w:rPr>
                <w:sz w:val="24"/>
              </w:rPr>
            </w:pP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671"/>
        </w:trPr>
        <w:tc>
          <w:tcPr>
            <w:tcW w:w="7762" w:type="dxa"/>
            <w:gridSpan w:val="3"/>
          </w:tcPr>
          <w:p w:rsidR="00FC753D" w:rsidRDefault="00CA3BFC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6.Безопасность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974"/>
        </w:trPr>
        <w:tc>
          <w:tcPr>
            <w:tcW w:w="452" w:type="dxa"/>
          </w:tcPr>
          <w:p w:rsidR="00FC753D" w:rsidRDefault="00CA3BFC">
            <w:pPr>
              <w:pStyle w:val="TableParagraph"/>
              <w:spacing w:before="59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FC753D" w:rsidRDefault="00CA3BFC">
            <w:pPr>
              <w:pStyle w:val="TableParagraph"/>
              <w:tabs>
                <w:tab w:val="left" w:pos="2705"/>
                <w:tab w:val="left" w:pos="4880"/>
              </w:tabs>
              <w:spacing w:before="59"/>
              <w:ind w:left="83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z w:val="24"/>
              </w:rPr>
              <w:t xml:space="preserve">элементы </w:t>
            </w:r>
            <w:r>
              <w:rPr>
                <w:sz w:val="24"/>
              </w:rPr>
              <w:t xml:space="preserve">среды </w:t>
            </w:r>
            <w:r>
              <w:rPr>
                <w:sz w:val="24"/>
              </w:rPr>
              <w:t xml:space="preserve">соответствуют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8" w:type="dxa"/>
          </w:tcPr>
          <w:p w:rsidR="00FC753D" w:rsidRDefault="00FC753D">
            <w:pPr>
              <w:pStyle w:val="TableParagraph"/>
              <w:spacing w:before="59"/>
              <w:ind w:left="82"/>
              <w:rPr>
                <w:sz w:val="24"/>
              </w:rPr>
            </w:pP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  <w:tr w:rsidR="00FC753D">
        <w:trPr>
          <w:trHeight w:val="671"/>
        </w:trPr>
        <w:tc>
          <w:tcPr>
            <w:tcW w:w="6964" w:type="dxa"/>
            <w:gridSpan w:val="2"/>
          </w:tcPr>
          <w:p w:rsidR="00FC753D" w:rsidRDefault="00CA3BF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8" w:type="dxa"/>
          </w:tcPr>
          <w:p w:rsidR="00FC753D" w:rsidRDefault="00FC753D">
            <w:pPr>
              <w:pStyle w:val="TableParagraph"/>
              <w:spacing w:before="63"/>
              <w:ind w:left="82"/>
              <w:rPr>
                <w:sz w:val="24"/>
              </w:rPr>
            </w:pPr>
          </w:p>
        </w:tc>
        <w:tc>
          <w:tcPr>
            <w:tcW w:w="1422" w:type="dxa"/>
          </w:tcPr>
          <w:p w:rsidR="00FC753D" w:rsidRDefault="00FC753D">
            <w:pPr>
              <w:pStyle w:val="TableParagraph"/>
            </w:pPr>
          </w:p>
        </w:tc>
      </w:tr>
    </w:tbl>
    <w:p w:rsidR="00FC753D" w:rsidRDefault="00CA3BFC">
      <w:pPr>
        <w:spacing w:line="251" w:lineRule="exact"/>
        <w:ind w:left="200"/>
      </w:pPr>
      <w:r>
        <w:rPr>
          <w:u w:val="single"/>
        </w:rPr>
        <w:t xml:space="preserve">Критерии </w:t>
      </w:r>
      <w:r>
        <w:rPr>
          <w:u w:val="single"/>
        </w:rPr>
        <w:t xml:space="preserve">оценки </w:t>
      </w:r>
      <w:r>
        <w:rPr>
          <w:u w:val="single"/>
        </w:rPr>
        <w:t xml:space="preserve">в </w:t>
      </w:r>
      <w:r>
        <w:rPr>
          <w:spacing w:val="-2"/>
          <w:u w:val="single"/>
        </w:rPr>
        <w:t>баллах:</w:t>
      </w:r>
    </w:p>
    <w:p w:rsidR="00FC753D" w:rsidRDefault="00CA3BFC">
      <w:pPr>
        <w:pStyle w:val="a5"/>
        <w:numPr>
          <w:ilvl w:val="0"/>
          <w:numId w:val="1"/>
        </w:numPr>
        <w:tabs>
          <w:tab w:val="left" w:pos="920"/>
        </w:tabs>
        <w:spacing w:line="275" w:lineRule="exact"/>
        <w:ind w:left="9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«соответствует </w:t>
      </w:r>
      <w:r>
        <w:rPr>
          <w:sz w:val="24"/>
        </w:rPr>
        <w:t>полностью»—3</w:t>
      </w:r>
      <w:r>
        <w:rPr>
          <w:spacing w:val="-2"/>
          <w:sz w:val="24"/>
        </w:rPr>
        <w:t>балла;</w:t>
      </w:r>
    </w:p>
    <w:p w:rsidR="00FC753D" w:rsidRDefault="00CA3BFC">
      <w:pPr>
        <w:pStyle w:val="a5"/>
        <w:numPr>
          <w:ilvl w:val="0"/>
          <w:numId w:val="1"/>
        </w:numPr>
        <w:tabs>
          <w:tab w:val="left" w:pos="920"/>
        </w:tabs>
        <w:spacing w:before="36"/>
        <w:ind w:left="9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«частично </w:t>
      </w:r>
      <w:r>
        <w:rPr>
          <w:sz w:val="24"/>
        </w:rPr>
        <w:t>соответствует»—2</w:t>
      </w:r>
      <w:r>
        <w:rPr>
          <w:spacing w:val="-2"/>
          <w:sz w:val="24"/>
        </w:rPr>
        <w:t>балла;</w:t>
      </w:r>
    </w:p>
    <w:p w:rsidR="00FC753D" w:rsidRDefault="00CA3BFC">
      <w:pPr>
        <w:pStyle w:val="a5"/>
        <w:numPr>
          <w:ilvl w:val="0"/>
          <w:numId w:val="1"/>
        </w:numPr>
        <w:tabs>
          <w:tab w:val="left" w:pos="920"/>
        </w:tabs>
        <w:spacing w:before="45"/>
        <w:ind w:left="9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«не </w:t>
      </w:r>
      <w:r>
        <w:rPr>
          <w:sz w:val="24"/>
        </w:rPr>
        <w:t>соответствует»—1</w:t>
      </w:r>
      <w:r>
        <w:rPr>
          <w:spacing w:val="-2"/>
          <w:sz w:val="24"/>
        </w:rPr>
        <w:t>балл.</w:t>
      </w:r>
    </w:p>
    <w:p w:rsidR="00FC753D" w:rsidRDefault="00CA3BFC">
      <w:pPr>
        <w:pStyle w:val="a3"/>
        <w:spacing w:before="233"/>
        <w:ind w:left="200" w:firstLine="0"/>
        <w:jc w:val="left"/>
      </w:pPr>
      <w:r>
        <w:rPr>
          <w:u w:val="single"/>
        </w:rPr>
        <w:t xml:space="preserve">Соответствие </w:t>
      </w:r>
      <w:r>
        <w:rPr>
          <w:u w:val="single"/>
        </w:rPr>
        <w:t xml:space="preserve">РППС </w:t>
      </w:r>
      <w:r>
        <w:rPr>
          <w:u w:val="single"/>
        </w:rPr>
        <w:t xml:space="preserve">по </w:t>
      </w:r>
      <w:r>
        <w:rPr>
          <w:spacing w:val="-2"/>
          <w:u w:val="single"/>
        </w:rPr>
        <w:t>баллам:</w:t>
      </w:r>
    </w:p>
    <w:p w:rsidR="00FC753D" w:rsidRDefault="00CA3BFC">
      <w:pPr>
        <w:pStyle w:val="a5"/>
        <w:numPr>
          <w:ilvl w:val="0"/>
          <w:numId w:val="1"/>
        </w:numPr>
        <w:tabs>
          <w:tab w:val="left" w:pos="919"/>
          <w:tab w:val="left" w:pos="921"/>
        </w:tabs>
        <w:spacing w:before="5"/>
        <w:rPr>
          <w:rFonts w:ascii="Symbol" w:hAnsi="Symbol"/>
          <w:sz w:val="24"/>
        </w:rPr>
      </w:pPr>
      <w:r>
        <w:rPr>
          <w:sz w:val="24"/>
        </w:rPr>
        <w:t xml:space="preserve">РППС групп ДОУ полностью или в 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FC753D" w:rsidRDefault="00CA3BFC">
      <w:pPr>
        <w:pStyle w:val="a5"/>
        <w:numPr>
          <w:ilvl w:val="0"/>
          <w:numId w:val="1"/>
        </w:numPr>
        <w:tabs>
          <w:tab w:val="left" w:pos="919"/>
          <w:tab w:val="left" w:pos="921"/>
        </w:tabs>
        <w:spacing w:before="1" w:line="237" w:lineRule="auto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FC753D" w:rsidRDefault="00CA3BFC">
      <w:pPr>
        <w:pStyle w:val="a5"/>
        <w:numPr>
          <w:ilvl w:val="0"/>
          <w:numId w:val="1"/>
        </w:numPr>
        <w:tabs>
          <w:tab w:val="left" w:pos="919"/>
          <w:tab w:val="left" w:pos="921"/>
        </w:tabs>
        <w:spacing w:before="7" w:line="237" w:lineRule="auto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</w:t>
      </w:r>
      <w:r>
        <w:rPr>
          <w:sz w:val="24"/>
        </w:rPr>
        <w:t xml:space="preserve">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FC753D" w:rsidRDefault="00FC753D">
      <w:pPr>
        <w:pStyle w:val="a3"/>
        <w:spacing w:before="241"/>
        <w:ind w:left="0" w:firstLine="0"/>
        <w:jc w:val="left"/>
      </w:pPr>
    </w:p>
    <w:p w:rsidR="00FC753D" w:rsidRDefault="00FC753D">
      <w:pPr>
        <w:pStyle w:val="a5"/>
        <w:numPr>
          <w:ilvl w:val="0"/>
          <w:numId w:val="1"/>
        </w:numPr>
        <w:tabs>
          <w:tab w:val="left" w:pos="919"/>
          <w:tab w:val="left" w:pos="921"/>
        </w:tabs>
        <w:spacing w:before="4" w:line="235" w:lineRule="auto"/>
        <w:ind w:right="285"/>
        <w:rPr>
          <w:rFonts w:ascii="Symbol" w:hAnsi="Symbol"/>
          <w:sz w:val="24"/>
        </w:rPr>
      </w:pPr>
    </w:p>
    <w:sectPr w:rsidR="00FC753D" w:rsidSect="00FC753D">
      <w:pgSz w:w="11910" w:h="16840"/>
      <w:pgMar w:top="300" w:right="11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8CB"/>
    <w:multiLevelType w:val="hybridMultilevel"/>
    <w:tmpl w:val="076CFEE8"/>
    <w:lvl w:ilvl="0" w:tplc="C158E176">
      <w:numFmt w:val="bullet"/>
      <w:lvlText w:val=""/>
      <w:lvlJc w:val="left"/>
      <w:pPr>
        <w:ind w:left="8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255D2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B25E6D0A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8AECEF60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4" w:tplc="C25030BE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3678EC6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ACC4708C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7" w:tplc="07DA7632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8" w:tplc="DFC66DD2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</w:abstractNum>
  <w:abstractNum w:abstractNumId="1">
    <w:nsid w:val="690E0989"/>
    <w:multiLevelType w:val="hybridMultilevel"/>
    <w:tmpl w:val="1FA8E7C8"/>
    <w:lvl w:ilvl="0" w:tplc="9F643DC6">
      <w:numFmt w:val="bullet"/>
      <w:lvlText w:val=""/>
      <w:lvlJc w:val="left"/>
      <w:pPr>
        <w:ind w:left="921" w:hanging="361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4B26701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2670048E">
      <w:numFmt w:val="bullet"/>
      <w:lvlText w:val="•"/>
      <w:lvlJc w:val="left"/>
      <w:pPr>
        <w:ind w:left="2641" w:hanging="361"/>
      </w:pPr>
      <w:rPr>
        <w:rFonts w:hint="default"/>
        <w:lang w:val="ru-RU" w:eastAsia="en-US" w:bidi="ar-SA"/>
      </w:rPr>
    </w:lvl>
    <w:lvl w:ilvl="3" w:tplc="11C8943C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4" w:tplc="71006A18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5" w:tplc="88441F32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2A544F9E">
      <w:numFmt w:val="bullet"/>
      <w:lvlText w:val="•"/>
      <w:lvlJc w:val="left"/>
      <w:pPr>
        <w:ind w:left="6085" w:hanging="361"/>
      </w:pPr>
      <w:rPr>
        <w:rFonts w:hint="default"/>
        <w:lang w:val="ru-RU" w:eastAsia="en-US" w:bidi="ar-SA"/>
      </w:rPr>
    </w:lvl>
    <w:lvl w:ilvl="7" w:tplc="E6AE2FC6">
      <w:numFmt w:val="bullet"/>
      <w:lvlText w:val="•"/>
      <w:lvlJc w:val="left"/>
      <w:pPr>
        <w:ind w:left="6946" w:hanging="361"/>
      </w:pPr>
      <w:rPr>
        <w:rFonts w:hint="default"/>
        <w:lang w:val="ru-RU" w:eastAsia="en-US" w:bidi="ar-SA"/>
      </w:rPr>
    </w:lvl>
    <w:lvl w:ilvl="8" w:tplc="1A14DDCA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53D"/>
    <w:rsid w:val="00CA3BFC"/>
    <w:rsid w:val="00FC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5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53D"/>
    <w:pPr>
      <w:ind w:left="921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C753D"/>
    <w:pPr>
      <w:spacing w:before="77"/>
      <w:ind w:left="334" w:right="170" w:firstLine="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753D"/>
    <w:pPr>
      <w:ind w:left="921" w:right="29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C75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2024-11-18T13:31:00Z</dcterms:created>
  <dcterms:modified xsi:type="dcterms:W3CDTF">2024-11-19T05:35:00Z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